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4D955" w14:textId="7A328F4B" w:rsidR="00605768" w:rsidRPr="00685601" w:rsidRDefault="006446CE" w:rsidP="00202865">
      <w:pPr>
        <w:rPr>
          <w:rFonts w:ascii="Sassoon" w:hAnsi="Sassoon"/>
          <w:sz w:val="24"/>
          <w:szCs w:val="24"/>
        </w:rPr>
      </w:pPr>
      <w:r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957F5" wp14:editId="7FFAE645">
                <wp:simplePos x="0" y="0"/>
                <wp:positionH relativeFrom="column">
                  <wp:posOffset>-792906</wp:posOffset>
                </wp:positionH>
                <wp:positionV relativeFrom="paragraph">
                  <wp:posOffset>2493817</wp:posOffset>
                </wp:positionV>
                <wp:extent cx="3790950" cy="2532185"/>
                <wp:effectExtent l="19050" t="1905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53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8CD1B0" w14:textId="77777777" w:rsidR="00C93EEE" w:rsidRDefault="00F649A1" w:rsidP="00C93EE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our World</w:t>
                            </w:r>
                          </w:p>
                          <w:p w14:paraId="0428A816" w14:textId="77777777" w:rsidR="00C93EEE" w:rsidRDefault="00BE4F94" w:rsidP="00C93EE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We are </w:t>
                            </w:r>
                            <w:r w:rsidR="008259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geographers</w:t>
                            </w:r>
                            <w:r w:rsidR="00232B27" w:rsidRPr="00965B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C296440" w14:textId="6D3E58DB" w:rsidR="00C93EEE" w:rsidRDefault="00886C63" w:rsidP="00C93EE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looking at </w:t>
                            </w:r>
                            <w:r w:rsidR="00825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Australia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9EA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thinking about what it is like on the other side of the world.  </w:t>
                            </w:r>
                            <w:r w:rsidR="00BA2C6E">
                              <w:rPr>
                                <w:rFonts w:ascii="Arial" w:hAnsi="Arial" w:cs="Arial"/>
                                <w:sz w:val="20"/>
                              </w:rPr>
                              <w:t xml:space="preserve">We will be looking at maps and drawing maps. </w:t>
                            </w:r>
                            <w:r w:rsidR="00F70E44">
                              <w:rPr>
                                <w:rFonts w:ascii="Arial" w:hAnsi="Arial" w:cs="Arial"/>
                                <w:sz w:val="20"/>
                              </w:rPr>
                              <w:t>We will also be exploring Cotswold Water Park.</w:t>
                            </w:r>
                            <w:r w:rsidR="00BA2C6E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FCBB66B" w14:textId="1D3D8BBA" w:rsidR="00C93EEE" w:rsidRPr="00C93EEE" w:rsidRDefault="00C93EEE" w:rsidP="00CB4A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C93EE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We are part of our community:</w:t>
                            </w:r>
                          </w:p>
                          <w:p w14:paraId="5629E16E" w14:textId="77777777" w:rsidR="006446CE" w:rsidRDefault="00C93EEE" w:rsidP="00CB4A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 will be reading about different families and talking about how great it is that we are all different and unique. </w:t>
                            </w:r>
                          </w:p>
                          <w:p w14:paraId="3604585A" w14:textId="254073F5" w:rsidR="00BA2C6E" w:rsidRPr="00965B43" w:rsidRDefault="006446CE" w:rsidP="00CB4A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 will be visiting Year 1 to see what it will be like next year. </w:t>
                            </w:r>
                            <w:r w:rsidR="00C93EEE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14:paraId="718CAFDB" w14:textId="2C553F81" w:rsidR="00C93EEE" w:rsidRDefault="00CD4A95" w:rsidP="00CB4A9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We are scientists:</w:t>
                            </w:r>
                          </w:p>
                          <w:p w14:paraId="7D1BC923" w14:textId="46452DA1" w:rsidR="00886C63" w:rsidRPr="00886C63" w:rsidRDefault="008259EA" w:rsidP="00CB4A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thinking about how our body works and how we can keep it healthy.  Sport’s week will give us lots of opportunity to think of ways to keep fit.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57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2.45pt;margin-top:196.35pt;width:298.5pt;height:19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" fillcolor="window" strokeweight="3pt">
                <v:stroke linestyle="thinThin"/>
                <v:textbox>
                  <w:txbxContent>
                    <w:p w14:paraId="638CD1B0" w14:textId="77777777" w:rsidR="00C93EEE" w:rsidRDefault="00F649A1" w:rsidP="00C93EE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Understanding our World</w:t>
                      </w:r>
                    </w:p>
                    <w:p w14:paraId="0428A816" w14:textId="77777777" w:rsidR="00C93EEE" w:rsidRDefault="00BE4F94" w:rsidP="00C93EE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We are </w:t>
                      </w:r>
                      <w:r w:rsidR="008259E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geographers</w:t>
                      </w:r>
                      <w:r w:rsidR="00232B27" w:rsidRPr="00965B4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C296440" w14:textId="6D3E58DB" w:rsidR="00C93EEE" w:rsidRDefault="00886C63" w:rsidP="00C93EEE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looking at </w:t>
                      </w:r>
                      <w:r w:rsidR="008259EA">
                        <w:rPr>
                          <w:rFonts w:ascii="Arial" w:hAnsi="Arial" w:cs="Arial"/>
                          <w:sz w:val="20"/>
                          <w:szCs w:val="20"/>
                        </w:rPr>
                        <w:t>Australia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259EA">
                        <w:rPr>
                          <w:rFonts w:ascii="Arial" w:hAnsi="Arial" w:cs="Arial"/>
                          <w:sz w:val="20"/>
                        </w:rPr>
                        <w:t xml:space="preserve">and thinking about what it is like on the other side of the world.  </w:t>
                      </w:r>
                      <w:r w:rsidR="00BA2C6E">
                        <w:rPr>
                          <w:rFonts w:ascii="Arial" w:hAnsi="Arial" w:cs="Arial"/>
                          <w:sz w:val="20"/>
                        </w:rPr>
                        <w:t xml:space="preserve">We will be looking at maps and drawing maps. </w:t>
                      </w:r>
                      <w:r w:rsidR="00F70E44">
                        <w:rPr>
                          <w:rFonts w:ascii="Arial" w:hAnsi="Arial" w:cs="Arial"/>
                          <w:sz w:val="20"/>
                        </w:rPr>
                        <w:t>We will also be exploring Cotswold Water Park.</w:t>
                      </w:r>
                      <w:r w:rsidR="00BA2C6E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FCBB66B" w14:textId="1D3D8BBA" w:rsidR="00C93EEE" w:rsidRPr="00C93EEE" w:rsidRDefault="00C93EEE" w:rsidP="00CB4A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C93EE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We are part of our community:</w:t>
                      </w:r>
                    </w:p>
                    <w:p w14:paraId="5629E16E" w14:textId="77777777" w:rsidR="006446CE" w:rsidRDefault="00C93EEE" w:rsidP="00CB4A9B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We will be reading about different families and talking about how great it is that we are all different and unique. </w:t>
                      </w:r>
                    </w:p>
                    <w:p w14:paraId="3604585A" w14:textId="254073F5" w:rsidR="00BA2C6E" w:rsidRPr="00965B43" w:rsidRDefault="006446CE" w:rsidP="00CB4A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We will be visiting Year 1 to see what it will be like next year. </w:t>
                      </w:r>
                      <w:r w:rsidR="00C93EEE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14:paraId="718CAFDB" w14:textId="2C553F81" w:rsidR="00C93EEE" w:rsidRDefault="00CD4A95" w:rsidP="00CB4A9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We are scientists:</w:t>
                      </w:r>
                    </w:p>
                    <w:p w14:paraId="7D1BC923" w14:textId="46452DA1" w:rsidR="00886C63" w:rsidRPr="00886C63" w:rsidRDefault="008259EA" w:rsidP="00CB4A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thinking about how our body works and how we can keep it healthy.  Sport’s week will give us lots of opportunity to think of ways to keep fit.  </w:t>
                      </w:r>
                    </w:p>
                  </w:txbxContent>
                </v:textbox>
              </v:shape>
            </w:pict>
          </mc:Fallback>
        </mc:AlternateContent>
      </w:r>
      <w:r w:rsidR="00BE1853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C0156" wp14:editId="7308CC19">
                <wp:simplePos x="0" y="0"/>
                <wp:positionH relativeFrom="column">
                  <wp:posOffset>3139653</wp:posOffset>
                </wp:positionH>
                <wp:positionV relativeFrom="paragraph">
                  <wp:posOffset>4233096</wp:posOffset>
                </wp:positionV>
                <wp:extent cx="3027045" cy="1470713"/>
                <wp:effectExtent l="19050" t="19050" r="2095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14707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B8DB6" w14:textId="329F366F" w:rsidR="009C2550" w:rsidRDefault="009861EC" w:rsidP="00543E1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861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20F81226" w14:textId="01411DCB" w:rsidR="00BA2C6E" w:rsidRDefault="00BA2C6E" w:rsidP="00543E1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Learning about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Australia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we will be using the words desert, outback, reef and rainforest. </w:t>
                            </w:r>
                          </w:p>
                          <w:p w14:paraId="40992E2B" w14:textId="78A1C9AB" w:rsidR="00BA2C6E" w:rsidRDefault="00BA2C6E" w:rsidP="00543E1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Breeze, preferred, </w:t>
                            </w:r>
                            <w:r w:rsidR="00C93E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gathering and welcoming </w:t>
                            </w:r>
                            <w:proofErr w:type="gramStart"/>
                            <w:r w:rsidR="00C93E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are all used</w:t>
                            </w:r>
                            <w:proofErr w:type="gramEnd"/>
                            <w:r w:rsidR="00C93E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in our stories. </w:t>
                            </w:r>
                            <w:r w:rsidR="006446C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As are roaming, scuttle and </w:t>
                            </w:r>
                            <w:bookmarkStart w:id="0" w:name="_GoBack"/>
                            <w:bookmarkEnd w:id="0"/>
                            <w:r w:rsidR="00BE185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perhaps.  </w:t>
                            </w:r>
                          </w:p>
                          <w:p w14:paraId="00D08B41" w14:textId="77777777" w:rsidR="00BE1853" w:rsidRPr="00543E1A" w:rsidRDefault="00BE1853" w:rsidP="00543E1A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0156" id="Text Box 8" o:spid="_x0000_s1027" type="#_x0000_t202" style="position:absolute;margin-left:247.2pt;margin-top:333.3pt;width:238.35pt;height:1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" fillcolor="window" strokeweight="3pt">
                <v:stroke linestyle="thinThin"/>
                <v:textbox>
                  <w:txbxContent>
                    <w:p w14:paraId="542B8DB6" w14:textId="329F366F" w:rsidR="009C2550" w:rsidRDefault="009861EC" w:rsidP="00543E1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861E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Vocab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14:paraId="20F81226" w14:textId="01411DCB" w:rsidR="00BA2C6E" w:rsidRDefault="00BA2C6E" w:rsidP="00543E1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Learning about 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Australia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we will be using the words desert, outback, reef and rainforest. </w:t>
                      </w:r>
                    </w:p>
                    <w:p w14:paraId="40992E2B" w14:textId="78A1C9AB" w:rsidR="00BA2C6E" w:rsidRDefault="00BA2C6E" w:rsidP="00543E1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Breeze, preferred, </w:t>
                      </w:r>
                      <w:r w:rsidR="00C93EE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gathering and welcoming </w:t>
                      </w:r>
                      <w:proofErr w:type="gramStart"/>
                      <w:r w:rsidR="00C93EE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are all used</w:t>
                      </w:r>
                      <w:proofErr w:type="gramEnd"/>
                      <w:r w:rsidR="00C93EE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in our stories. </w:t>
                      </w:r>
                      <w:r w:rsidR="006446C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As are roaming, scuttle and </w:t>
                      </w:r>
                      <w:bookmarkStart w:id="1" w:name="_GoBack"/>
                      <w:bookmarkEnd w:id="1"/>
                      <w:r w:rsidR="00BE185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perhaps.  </w:t>
                      </w:r>
                    </w:p>
                    <w:p w14:paraId="00D08B41" w14:textId="77777777" w:rsidR="00BE1853" w:rsidRPr="00543E1A" w:rsidRDefault="00BE1853" w:rsidP="00543E1A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44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CC6EC" wp14:editId="1EFB80DC">
                <wp:simplePos x="0" y="0"/>
                <wp:positionH relativeFrom="column">
                  <wp:posOffset>6247334</wp:posOffset>
                </wp:positionH>
                <wp:positionV relativeFrom="paragraph">
                  <wp:posOffset>-473186</wp:posOffset>
                </wp:positionV>
                <wp:extent cx="3345180" cy="4303435"/>
                <wp:effectExtent l="19050" t="19050" r="2667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430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691326" w14:textId="77777777" w:rsidR="009C2550" w:rsidRPr="00965B43" w:rsidRDefault="002B492D" w:rsidP="0068560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 maths we are learning:</w:t>
                            </w:r>
                          </w:p>
                          <w:p w14:paraId="1F395127" w14:textId="489E27C5" w:rsidR="001B16E2" w:rsidRDefault="00D74768" w:rsidP="00071A5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 and Subtraction</w:t>
                            </w:r>
                          </w:p>
                          <w:p w14:paraId="76689E8F" w14:textId="30DC69B4" w:rsidR="00F844A6" w:rsidRDefault="00404C6A" w:rsidP="00071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 using the +, - and = signs</w:t>
                            </w:r>
                            <w:r w:rsidR="00BB0A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show ways to make numbers to and beyond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10.</w:t>
                            </w:r>
                            <w:r w:rsidR="00543E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will be using objects to help us solve additions and subtractions </w:t>
                            </w:r>
                            <w:r w:rsidR="005D67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by using our ten frames to look at the number patterns. </w:t>
                            </w:r>
                          </w:p>
                          <w:p w14:paraId="69C63CD9" w14:textId="77777777" w:rsidR="00543E1A" w:rsidRPr="00404C6A" w:rsidRDefault="00543E1A" w:rsidP="00071A5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5B07C" w14:textId="0339ED55" w:rsidR="00BA2C6E" w:rsidRDefault="00D74768" w:rsidP="009524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476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Shape and Pattern</w:t>
                            </w:r>
                          </w:p>
                          <w:p w14:paraId="6357D7C1" w14:textId="759B7D42" w:rsidR="00BA2C6E" w:rsidRDefault="00C93EEE" w:rsidP="009524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3EE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We are learning the names of 3D shapes and thinking about the ways they are different from each other.  We will be looking </w:t>
                            </w:r>
                          </w:p>
                          <w:p w14:paraId="0E8436EA" w14:textId="48403C58" w:rsidR="00826B47" w:rsidRPr="00826B47" w:rsidRDefault="00826B47" w:rsidP="009524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Counting</w:t>
                            </w:r>
                          </w:p>
                          <w:p w14:paraId="66353093" w14:textId="388E54B1" w:rsidR="00D74768" w:rsidRDefault="00C93EEE" w:rsidP="009524A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We will be continuing to count </w:t>
                            </w:r>
                            <w:r w:rsidR="004339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beyond</w:t>
                            </w:r>
                            <w:r w:rsidR="00A971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20, through games and activities. </w:t>
                            </w:r>
                          </w:p>
                          <w:p w14:paraId="4753D4A1" w14:textId="1C7E54BB" w:rsidR="00F70E44" w:rsidRPr="00F70E44" w:rsidRDefault="00F70E44" w:rsidP="009524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0E4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Measure</w:t>
                            </w:r>
                          </w:p>
                          <w:p w14:paraId="445B1E87" w14:textId="64D84A48" w:rsidR="00D74768" w:rsidRPr="009524AF" w:rsidRDefault="00F70E44" w:rsidP="009524AF">
                            <w:pPr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We will be exploring measure this term.  This will include capacity (how much a container holds), length, and weight.  We will be comparing and measuring using things like our foot length or our height.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C6EC" id="Text Box 10" o:spid="_x0000_s1028" type="#_x0000_t202" style="position:absolute;margin-left:491.9pt;margin-top:-37.25pt;width:263.4pt;height:33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" fillcolor="window" strokeweight="3pt">
                <v:stroke linestyle="thinThin"/>
                <v:textbox>
                  <w:txbxContent>
                    <w:p w14:paraId="16691326" w14:textId="77777777" w:rsidR="009C2550" w:rsidRPr="00965B43" w:rsidRDefault="002B492D" w:rsidP="0068560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 maths we are learning:</w:t>
                      </w:r>
                    </w:p>
                    <w:p w14:paraId="1F395127" w14:textId="489E27C5" w:rsidR="001B16E2" w:rsidRDefault="00D74768" w:rsidP="00071A5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Addition and Subtraction</w:t>
                      </w:r>
                    </w:p>
                    <w:p w14:paraId="76689E8F" w14:textId="30DC69B4" w:rsidR="00F844A6" w:rsidRDefault="00404C6A" w:rsidP="00071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 using the +, - and = signs</w:t>
                      </w:r>
                      <w:r w:rsidR="00BB0A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show ways to make numbers to and beyond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10.</w:t>
                      </w:r>
                      <w:r w:rsidR="00543E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 will be using objects to help us solve additions and subtractions </w:t>
                      </w:r>
                      <w:r w:rsidR="005D67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by using our ten frames to look at the number patterns. </w:t>
                      </w:r>
                    </w:p>
                    <w:p w14:paraId="69C63CD9" w14:textId="77777777" w:rsidR="00543E1A" w:rsidRPr="00404C6A" w:rsidRDefault="00543E1A" w:rsidP="00071A5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5B07C" w14:textId="0339ED55" w:rsidR="00BA2C6E" w:rsidRDefault="00D74768" w:rsidP="009524A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7476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Shape and Pattern</w:t>
                      </w:r>
                    </w:p>
                    <w:p w14:paraId="6357D7C1" w14:textId="759B7D42" w:rsidR="00BA2C6E" w:rsidRDefault="00C93EEE" w:rsidP="009524A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93EE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We are learning the names of 3D shapes and thinking about the ways they are different from each other.  We will be looking </w:t>
                      </w:r>
                    </w:p>
                    <w:p w14:paraId="0E8436EA" w14:textId="48403C58" w:rsidR="00826B47" w:rsidRPr="00826B47" w:rsidRDefault="00826B47" w:rsidP="009524A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Counting</w:t>
                      </w:r>
                    </w:p>
                    <w:p w14:paraId="66353093" w14:textId="388E54B1" w:rsidR="00D74768" w:rsidRDefault="00C93EEE" w:rsidP="009524A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We will be continuing to count </w:t>
                      </w:r>
                      <w:r w:rsidR="004339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beyond</w:t>
                      </w:r>
                      <w:r w:rsidR="00A971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20, through games and activities. </w:t>
                      </w:r>
                    </w:p>
                    <w:p w14:paraId="4753D4A1" w14:textId="1C7E54BB" w:rsidR="00F70E44" w:rsidRPr="00F70E44" w:rsidRDefault="00F70E44" w:rsidP="009524A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70E4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Measure</w:t>
                      </w:r>
                    </w:p>
                    <w:p w14:paraId="445B1E87" w14:textId="64D84A48" w:rsidR="00D74768" w:rsidRPr="009524AF" w:rsidRDefault="00F70E44" w:rsidP="009524AF">
                      <w:pPr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We will be exploring measure this term.  This will include capacity (how much a container holds), length, and weight.  We will be comparing and measuring using things like our foot length or our height.  </w:t>
                      </w:r>
                    </w:p>
                  </w:txbxContent>
                </v:textbox>
              </v:shape>
            </w:pict>
          </mc:Fallback>
        </mc:AlternateContent>
      </w:r>
      <w:r w:rsidR="00C93EEE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F24D5D" wp14:editId="33401A7D">
                <wp:simplePos x="0" y="0"/>
                <wp:positionH relativeFrom="column">
                  <wp:posOffset>-723945</wp:posOffset>
                </wp:positionH>
                <wp:positionV relativeFrom="paragraph">
                  <wp:posOffset>5104867</wp:posOffset>
                </wp:positionV>
                <wp:extent cx="3695700" cy="1115695"/>
                <wp:effectExtent l="19050" t="19050" r="1905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78521A" w14:textId="3BA5D059" w:rsidR="00180D80" w:rsidRPr="00CD4A95" w:rsidRDefault="00F649A1" w:rsidP="00180D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4A9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We are Musicians.</w:t>
                            </w:r>
                          </w:p>
                          <w:p w14:paraId="2EB9E28A" w14:textId="2A336853" w:rsidR="00180D80" w:rsidRDefault="00BA2C6E" w:rsidP="00180D80">
                            <w:r>
                              <w:t>We will be celebrating the International Day of Music on 21</w:t>
                            </w:r>
                            <w:r w:rsidRPr="00BA2C6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June.  We will listen to music from around the world and have a chance to try out different instruments.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4D5D" id="Text Box 2" o:spid="_x0000_s1029" type="#_x0000_t202" style="position:absolute;margin-left:-57pt;margin-top:401.95pt;width:291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" fillcolor="window" strokeweight="3pt">
                <v:stroke linestyle="thinThin"/>
                <v:textbox>
                  <w:txbxContent>
                    <w:p w14:paraId="6E78521A" w14:textId="3BA5D059" w:rsidR="00180D80" w:rsidRPr="00CD4A95" w:rsidRDefault="00F649A1" w:rsidP="00180D8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D4A9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We are Musicians.</w:t>
                      </w:r>
                    </w:p>
                    <w:p w14:paraId="2EB9E28A" w14:textId="2A336853" w:rsidR="00180D80" w:rsidRDefault="00BA2C6E" w:rsidP="00180D80">
                      <w:r>
                        <w:t>We will be celebrating the International Day of Music on 21</w:t>
                      </w:r>
                      <w:r w:rsidRPr="00BA2C6E">
                        <w:rPr>
                          <w:vertAlign w:val="superscript"/>
                        </w:rPr>
                        <w:t>st</w:t>
                      </w:r>
                      <w:r>
                        <w:t xml:space="preserve"> June.  We will listen to music from around the world and have a chance to try out different instruments.  </w:t>
                      </w:r>
                    </w:p>
                  </w:txbxContent>
                </v:textbox>
              </v:shape>
            </w:pict>
          </mc:Fallback>
        </mc:AlternateContent>
      </w:r>
      <w:r w:rsidR="005F3D44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D352" wp14:editId="0EF397E6">
                <wp:simplePos x="0" y="0"/>
                <wp:positionH relativeFrom="column">
                  <wp:posOffset>3130550</wp:posOffset>
                </wp:positionH>
                <wp:positionV relativeFrom="paragraph">
                  <wp:posOffset>1670050</wp:posOffset>
                </wp:positionV>
                <wp:extent cx="3041015" cy="2108200"/>
                <wp:effectExtent l="19050" t="19050" r="260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210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BE3CB0" w14:textId="5FDD18B6" w:rsidR="005D677E" w:rsidRDefault="00F70E44" w:rsidP="005D677E">
                            <w:pPr>
                              <w:keepNext/>
                              <w:jc w:val="center"/>
                            </w:pPr>
                            <w:r>
                              <w:t>Term 6</w:t>
                            </w:r>
                            <w:r w:rsidR="005D677E">
                              <w:t xml:space="preserve"> Reception</w:t>
                            </w:r>
                            <w:r>
                              <w:t xml:space="preserve"> – </w:t>
                            </w:r>
                            <w:proofErr w:type="gramStart"/>
                            <w:r>
                              <w:t>Summer</w:t>
                            </w:r>
                            <w:proofErr w:type="gramEnd"/>
                          </w:p>
                          <w:p w14:paraId="16BE90CF" w14:textId="5B517EA5" w:rsidR="00970A97" w:rsidRDefault="00F70E4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745655" wp14:editId="3C97264C">
                                  <wp:extent cx="2819933" cy="164250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816" cy="1689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D352" id="Text Box 3" o:spid="_x0000_s1030" type="#_x0000_t202" style="position:absolute;margin-left:246.5pt;margin-top:131.5pt;width:239.45pt;height:1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" fillcolor="window" strokeweight="3pt">
                <v:stroke linestyle="thinThin"/>
                <v:textbox>
                  <w:txbxContent>
                    <w:p w14:paraId="40BE3CB0" w14:textId="5FDD18B6" w:rsidR="005D677E" w:rsidRDefault="00F70E44" w:rsidP="005D677E">
                      <w:pPr>
                        <w:keepNext/>
                        <w:jc w:val="center"/>
                      </w:pPr>
                      <w:r>
                        <w:t>Term 6</w:t>
                      </w:r>
                      <w:r w:rsidR="005D677E">
                        <w:t xml:space="preserve"> Reception</w:t>
                      </w:r>
                      <w:r>
                        <w:t xml:space="preserve"> – </w:t>
                      </w:r>
                      <w:proofErr w:type="gramStart"/>
                      <w:r>
                        <w:t>Summer</w:t>
                      </w:r>
                      <w:proofErr w:type="gramEnd"/>
                    </w:p>
                    <w:p w14:paraId="16BE90CF" w14:textId="5B517EA5" w:rsidR="00970A97" w:rsidRDefault="00F70E4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745655" wp14:editId="3C97264C">
                            <wp:extent cx="2819933" cy="164250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816" cy="1689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6C63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45E2" wp14:editId="68DF5FA8">
                <wp:simplePos x="0" y="0"/>
                <wp:positionH relativeFrom="column">
                  <wp:posOffset>-774700</wp:posOffset>
                </wp:positionH>
                <wp:positionV relativeFrom="paragraph">
                  <wp:posOffset>-482600</wp:posOffset>
                </wp:positionV>
                <wp:extent cx="3797935" cy="2921000"/>
                <wp:effectExtent l="19050" t="19050" r="120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37A2" w14:textId="77777777" w:rsidR="00970A97" w:rsidRPr="00965B43" w:rsidRDefault="002B492D" w:rsidP="006769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B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 English we are learning:</w:t>
                            </w:r>
                          </w:p>
                          <w:p w14:paraId="00ED2368" w14:textId="6300279A" w:rsidR="00AB1F35" w:rsidRPr="00965B43" w:rsidRDefault="00986EE8" w:rsidP="00180D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Phonics</w:t>
                            </w:r>
                          </w:p>
                          <w:p w14:paraId="1344DFB5" w14:textId="22B52DE0" w:rsidR="00986EE8" w:rsidRDefault="001053B3" w:rsidP="00180D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Lots of us are now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“special friends” which is when two letters make one sound such 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E023BE" w14:textId="7EEE83FB" w:rsidR="00986EE8" w:rsidRDefault="00986EE8" w:rsidP="00180D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1053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keep going over the single sounds</w:t>
                            </w:r>
                            <w:r w:rsidR="00AA6D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special friends we have learned</w:t>
                            </w:r>
                            <w:r w:rsidR="001053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make sure we are super quick with them.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6935D50" w14:textId="5B9E24CF" w:rsidR="002B492D" w:rsidRDefault="001053B3" w:rsidP="00180D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be</w:t>
                            </w:r>
                            <w:r w:rsidR="00986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986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writing</w:t>
                            </w:r>
                            <w:r w:rsidR="00C929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four</w:t>
                            </w:r>
                            <w:r w:rsidR="00986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tter words such as sat, pit and ship, by </w:t>
                            </w:r>
                            <w:r w:rsidR="00986E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blending the letter sounds together. </w:t>
                            </w:r>
                          </w:p>
                          <w:p w14:paraId="5CF6FBE1" w14:textId="3BD8ADB6" w:rsidR="00C832ED" w:rsidRDefault="00C832ED" w:rsidP="00180D8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using our phonics to help us read and write simple sentences.</w:t>
                            </w:r>
                          </w:p>
                          <w:p w14:paraId="6721788C" w14:textId="508AB9C3" w:rsidR="00986EE8" w:rsidRPr="00F649A1" w:rsidRDefault="00986EE8" w:rsidP="00180D8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49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Stories</w:t>
                            </w:r>
                          </w:p>
                          <w:p w14:paraId="366509B6" w14:textId="2F3053AD" w:rsidR="00886C63" w:rsidRPr="009F4088" w:rsidRDefault="00C832ED" w:rsidP="008259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We are </w:t>
                            </w:r>
                            <w:r w:rsidR="00886C63">
                              <w:rPr>
                                <w:rFonts w:ascii="Arial" w:hAnsi="Arial" w:cs="Arial"/>
                                <w:sz w:val="20"/>
                              </w:rPr>
                              <w:t>going to be looking at the stories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“</w:t>
                            </w:r>
                            <w:r w:rsidR="008259EA">
                              <w:rPr>
                                <w:rFonts w:ascii="Arial" w:hAnsi="Arial" w:cs="Arial"/>
                                <w:sz w:val="20"/>
                              </w:rPr>
                              <w:t>The Koala who could”</w:t>
                            </w:r>
                            <w:r w:rsidR="00886C6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59EA">
                              <w:rPr>
                                <w:rFonts w:ascii="Arial" w:hAnsi="Arial" w:cs="Arial"/>
                                <w:sz w:val="20"/>
                              </w:rPr>
                              <w:t xml:space="preserve">while looking at Australian animals “Oi Frog!” is going to support us with learning about words that rhyme, this is a really important skill for reading and spelling.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45E2" id="Text Box 1" o:spid="_x0000_s1031" type="#_x0000_t202" style="position:absolute;margin-left:-61pt;margin-top:-38pt;width:299.05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" fillcolor="white [3201]" strokeweight="3pt">
                <v:stroke linestyle="thinThin"/>
                <v:textbox>
                  <w:txbxContent>
                    <w:p w14:paraId="6F6237A2" w14:textId="77777777" w:rsidR="00970A97" w:rsidRPr="00965B43" w:rsidRDefault="002B492D" w:rsidP="006769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B4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 English we are learning:</w:t>
                      </w:r>
                    </w:p>
                    <w:p w14:paraId="00ED2368" w14:textId="6300279A" w:rsidR="00AB1F35" w:rsidRPr="00965B43" w:rsidRDefault="00986EE8" w:rsidP="00180D80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Phonics</w:t>
                      </w:r>
                    </w:p>
                    <w:p w14:paraId="1344DFB5" w14:textId="22B52DE0" w:rsidR="00986EE8" w:rsidRDefault="001053B3" w:rsidP="00180D8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Lots of us are now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learning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“special friends” which is when two letters make one sound such as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th.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6E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E023BE" w14:textId="7EEE83FB" w:rsidR="00986EE8" w:rsidRDefault="00986EE8" w:rsidP="00180D8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</w:t>
                      </w:r>
                      <w:r w:rsidR="001053B3">
                        <w:rPr>
                          <w:rFonts w:ascii="Arial" w:hAnsi="Arial" w:cs="Arial"/>
                          <w:sz w:val="20"/>
                          <w:szCs w:val="20"/>
                        </w:rPr>
                        <w:t>keep going over the single sounds</w:t>
                      </w:r>
                      <w:r w:rsidR="00AA6D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special friends we have learned</w:t>
                      </w:r>
                      <w:r w:rsidR="001053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make sure we are super quick with them.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6935D50" w14:textId="5B9E24CF" w:rsidR="002B492D" w:rsidRDefault="001053B3" w:rsidP="00180D8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will be</w:t>
                      </w:r>
                      <w:r w:rsidR="00986E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 w:rsidR="00986E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writing</w:t>
                      </w:r>
                      <w:r w:rsidR="00C929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86EE8">
                        <w:rPr>
                          <w:rFonts w:ascii="Arial" w:hAnsi="Arial" w:cs="Arial"/>
                          <w:sz w:val="20"/>
                          <w:szCs w:val="20"/>
                        </w:rPr>
                        <w:t>three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four</w:t>
                      </w:r>
                      <w:r w:rsidR="00986E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tter words such as sat, pit and ship, by </w:t>
                      </w:r>
                      <w:r w:rsidR="00986E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blending the letter sounds together. </w:t>
                      </w:r>
                    </w:p>
                    <w:p w14:paraId="5CF6FBE1" w14:textId="3BD8ADB6" w:rsidR="00C832ED" w:rsidRDefault="00C832ED" w:rsidP="00180D8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are using our phonics to help us read and write simple sentences.</w:t>
                      </w:r>
                    </w:p>
                    <w:p w14:paraId="6721788C" w14:textId="508AB9C3" w:rsidR="00986EE8" w:rsidRPr="00F649A1" w:rsidRDefault="00986EE8" w:rsidP="00180D80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649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Stories</w:t>
                      </w:r>
                    </w:p>
                    <w:p w14:paraId="366509B6" w14:textId="2F3053AD" w:rsidR="00886C63" w:rsidRPr="009F4088" w:rsidRDefault="00C832ED" w:rsidP="008259E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We are </w:t>
                      </w:r>
                      <w:r w:rsidR="00886C63">
                        <w:rPr>
                          <w:rFonts w:ascii="Arial" w:hAnsi="Arial" w:cs="Arial"/>
                          <w:sz w:val="20"/>
                        </w:rPr>
                        <w:t>going to be looking at the stories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“</w:t>
                      </w:r>
                      <w:r w:rsidR="008259EA">
                        <w:rPr>
                          <w:rFonts w:ascii="Arial" w:hAnsi="Arial" w:cs="Arial"/>
                          <w:sz w:val="20"/>
                        </w:rPr>
                        <w:t>The Koala who could”</w:t>
                      </w:r>
                      <w:r w:rsidR="00886C6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59EA">
                        <w:rPr>
                          <w:rFonts w:ascii="Arial" w:hAnsi="Arial" w:cs="Arial"/>
                          <w:sz w:val="20"/>
                        </w:rPr>
                        <w:t xml:space="preserve">while looking at Australian animals “Oi Frog!” is going to support us with learning about words that rhyme, this is a really important skill for reading and spelling.  </w:t>
                      </w:r>
                    </w:p>
                  </w:txbxContent>
                </v:textbox>
              </v:shape>
            </w:pict>
          </mc:Fallback>
        </mc:AlternateContent>
      </w:r>
      <w:r w:rsidR="00826B47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02FD5" wp14:editId="2F9FAF9F">
                <wp:simplePos x="0" y="0"/>
                <wp:positionH relativeFrom="column">
                  <wp:posOffset>6254750</wp:posOffset>
                </wp:positionH>
                <wp:positionV relativeFrom="paragraph">
                  <wp:posOffset>4406900</wp:posOffset>
                </wp:positionV>
                <wp:extent cx="3331210" cy="1666240"/>
                <wp:effectExtent l="19050" t="1905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166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7A7D53" w14:textId="4006C9DF" w:rsidR="00970A97" w:rsidRDefault="00C93EEE" w:rsidP="008129C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We are athletes</w:t>
                            </w:r>
                            <w:r w:rsidR="00965B4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20F11F49" w14:textId="5D86C390" w:rsidR="00404C6A" w:rsidRPr="00F70E44" w:rsidRDefault="00AB7ECF" w:rsidP="008129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0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term we </w:t>
                            </w:r>
                            <w:r w:rsidR="00C93EEE" w:rsidRPr="00F70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doing </w:t>
                            </w:r>
                            <w:proofErr w:type="gramStart"/>
                            <w:r w:rsidR="00C93EEE" w:rsidRPr="00F70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lots of</w:t>
                            </w:r>
                            <w:proofErr w:type="gramEnd"/>
                            <w:r w:rsidR="00C93EEE" w:rsidRPr="00F70E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different activities on the field such as throwing, running and jumping.  You can see how amazing we are on Sport’s Day on </w:t>
                            </w:r>
                            <w:r w:rsidR="00BE1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22</w:t>
                            </w:r>
                            <w:r w:rsidR="00BE1853" w:rsidRPr="00BE185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E18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2FD5" id="Text Box 4" o:spid="_x0000_s1032" type="#_x0000_t202" style="position:absolute;margin-left:492.5pt;margin-top:347pt;width:262.3pt;height:1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" fillcolor="window" strokeweight="3pt">
                <v:stroke linestyle="thinThin"/>
                <v:textbox>
                  <w:txbxContent>
                    <w:p w14:paraId="0F7A7D53" w14:textId="4006C9DF" w:rsidR="00970A97" w:rsidRDefault="00C93EEE" w:rsidP="008129C6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We are athletes</w:t>
                      </w:r>
                      <w:r w:rsidR="00965B43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20F11F49" w14:textId="5D86C390" w:rsidR="00404C6A" w:rsidRPr="00F70E44" w:rsidRDefault="00AB7ECF" w:rsidP="008129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0E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term we </w:t>
                      </w:r>
                      <w:r w:rsidR="00C93EEE" w:rsidRPr="00F70E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are doing </w:t>
                      </w:r>
                      <w:proofErr w:type="gramStart"/>
                      <w:r w:rsidR="00C93EEE" w:rsidRPr="00F70E44">
                        <w:rPr>
                          <w:rFonts w:ascii="Arial" w:hAnsi="Arial" w:cs="Arial"/>
                          <w:sz w:val="20"/>
                          <w:szCs w:val="20"/>
                        </w:rPr>
                        <w:t>lots of</w:t>
                      </w:r>
                      <w:proofErr w:type="gramEnd"/>
                      <w:r w:rsidR="00C93EEE" w:rsidRPr="00F70E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different activities on the field such as throwing, running and jumping.  You can see how amazing we are on Sport’s Day on </w:t>
                      </w:r>
                      <w:r w:rsidR="00BE1853"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22</w:t>
                      </w:r>
                      <w:r w:rsidR="00BE1853" w:rsidRPr="00BE185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E18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June.</w:t>
                      </w:r>
                    </w:p>
                  </w:txbxContent>
                </v:textbox>
              </v:shape>
            </w:pict>
          </mc:Fallback>
        </mc:AlternateContent>
      </w:r>
      <w:r w:rsidR="00826B47" w:rsidRPr="00393054">
        <w:rPr>
          <w:rFonts w:ascii="Sassoon" w:hAnsi="Sassoo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4DA28" wp14:editId="11786A1E">
                <wp:simplePos x="0" y="0"/>
                <wp:positionH relativeFrom="column">
                  <wp:posOffset>3129280</wp:posOffset>
                </wp:positionH>
                <wp:positionV relativeFrom="paragraph">
                  <wp:posOffset>-469265</wp:posOffset>
                </wp:positionV>
                <wp:extent cx="3042285" cy="1697182"/>
                <wp:effectExtent l="19050" t="19050" r="2476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697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615135" w14:textId="31498CDE" w:rsidR="00D74768" w:rsidRDefault="00CD4A95" w:rsidP="00F844A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 are </w:t>
                            </w:r>
                            <w:r w:rsidR="00F70E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explorers:</w:t>
                            </w:r>
                          </w:p>
                          <w:p w14:paraId="6DADE3B5" w14:textId="46571C1E" w:rsidR="00F70E44" w:rsidRPr="00F70E44" w:rsidRDefault="00F70E44" w:rsidP="00F844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 exploring Cotswold Water Park and Beach this term.  We will travel by coach, have a walk around the lake, have a picnic lunch and then have a play on the beach and a paddle in the water.  There are also great play parks.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DA28" id="Text Box 6" o:spid="_x0000_s1033" type="#_x0000_t202" style="position:absolute;margin-left:246.4pt;margin-top:-36.95pt;width:239.55pt;height:1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" fillcolor="window" strokeweight="3pt">
                <v:stroke linestyle="thinThin"/>
                <v:textbox>
                  <w:txbxContent>
                    <w:p w14:paraId="38615135" w14:textId="31498CDE" w:rsidR="00D74768" w:rsidRDefault="00CD4A95" w:rsidP="00F844A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We are </w:t>
                      </w:r>
                      <w:r w:rsidR="00F70E4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explorers:</w:t>
                      </w:r>
                    </w:p>
                    <w:p w14:paraId="6DADE3B5" w14:textId="46571C1E" w:rsidR="00F70E44" w:rsidRPr="00F70E44" w:rsidRDefault="00F70E44" w:rsidP="00F844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be exploring Cotswold Water Park and Beach this term.  We will travel by coach, have a walk around the lake, have a picnic lunch and then have a play on the beach and a paddle in the water.  There are also great play parks.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768" w:rsidRPr="00685601" w:rsidSect="000B3BB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64FF" w14:textId="77777777" w:rsidR="00965B43" w:rsidRDefault="00965B43" w:rsidP="00965B43">
      <w:pPr>
        <w:spacing w:after="0" w:line="240" w:lineRule="auto"/>
      </w:pPr>
      <w:r>
        <w:separator/>
      </w:r>
    </w:p>
  </w:endnote>
  <w:endnote w:type="continuationSeparator" w:id="0">
    <w:p w14:paraId="2E703B3E" w14:textId="77777777" w:rsidR="00965B43" w:rsidRDefault="00965B43" w:rsidP="0096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73E0" w14:textId="77777777" w:rsidR="00965B43" w:rsidRDefault="00965B43" w:rsidP="00965B43">
      <w:pPr>
        <w:spacing w:after="0" w:line="240" w:lineRule="auto"/>
      </w:pPr>
      <w:r>
        <w:separator/>
      </w:r>
    </w:p>
  </w:footnote>
  <w:footnote w:type="continuationSeparator" w:id="0">
    <w:p w14:paraId="2F968136" w14:textId="77777777" w:rsidR="00965B43" w:rsidRDefault="00965B43" w:rsidP="0096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427B" w14:textId="33C3D424" w:rsidR="00347612" w:rsidRDefault="00347612">
    <w:pPr>
      <w:pStyle w:val="Header"/>
    </w:pPr>
  </w:p>
  <w:p w14:paraId="744803D3" w14:textId="77777777" w:rsidR="00347612" w:rsidRDefault="0034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A1F"/>
    <w:multiLevelType w:val="hybridMultilevel"/>
    <w:tmpl w:val="A6B018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AD55C5"/>
    <w:multiLevelType w:val="hybridMultilevel"/>
    <w:tmpl w:val="5D90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0057"/>
    <w:multiLevelType w:val="hybridMultilevel"/>
    <w:tmpl w:val="5294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31F"/>
    <w:multiLevelType w:val="hybridMultilevel"/>
    <w:tmpl w:val="8712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8C0"/>
    <w:multiLevelType w:val="hybridMultilevel"/>
    <w:tmpl w:val="AD80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2C87"/>
    <w:multiLevelType w:val="hybridMultilevel"/>
    <w:tmpl w:val="0B54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EA4"/>
    <w:multiLevelType w:val="hybridMultilevel"/>
    <w:tmpl w:val="DBF8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0FB7"/>
    <w:multiLevelType w:val="hybridMultilevel"/>
    <w:tmpl w:val="3336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0630"/>
    <w:multiLevelType w:val="hybridMultilevel"/>
    <w:tmpl w:val="FE34A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18EC"/>
    <w:multiLevelType w:val="hybridMultilevel"/>
    <w:tmpl w:val="24983886"/>
    <w:lvl w:ilvl="0" w:tplc="0200F3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246E7"/>
    <w:multiLevelType w:val="hybridMultilevel"/>
    <w:tmpl w:val="8A8A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132CD"/>
    <w:multiLevelType w:val="hybridMultilevel"/>
    <w:tmpl w:val="8538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B1FA0"/>
    <w:multiLevelType w:val="hybridMultilevel"/>
    <w:tmpl w:val="F002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35988"/>
    <w:multiLevelType w:val="hybridMultilevel"/>
    <w:tmpl w:val="3F6E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91553"/>
    <w:multiLevelType w:val="hybridMultilevel"/>
    <w:tmpl w:val="88A2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61F46"/>
    <w:multiLevelType w:val="hybridMultilevel"/>
    <w:tmpl w:val="89CE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5B2A"/>
    <w:multiLevelType w:val="hybridMultilevel"/>
    <w:tmpl w:val="60AC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474C0"/>
    <w:multiLevelType w:val="hybridMultilevel"/>
    <w:tmpl w:val="6A0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04C"/>
    <w:multiLevelType w:val="hybridMultilevel"/>
    <w:tmpl w:val="4E36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F3135"/>
    <w:multiLevelType w:val="hybridMultilevel"/>
    <w:tmpl w:val="0A62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26BA"/>
    <w:multiLevelType w:val="hybridMultilevel"/>
    <w:tmpl w:val="C45C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068F1"/>
    <w:multiLevelType w:val="hybridMultilevel"/>
    <w:tmpl w:val="752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83AF3"/>
    <w:multiLevelType w:val="hybridMultilevel"/>
    <w:tmpl w:val="023C0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D0F27"/>
    <w:multiLevelType w:val="hybridMultilevel"/>
    <w:tmpl w:val="F878D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E002B3"/>
    <w:multiLevelType w:val="hybridMultilevel"/>
    <w:tmpl w:val="76BC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432FA"/>
    <w:multiLevelType w:val="hybridMultilevel"/>
    <w:tmpl w:val="DAC43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7384F"/>
    <w:multiLevelType w:val="hybridMultilevel"/>
    <w:tmpl w:val="E2EAE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C31F3D"/>
    <w:multiLevelType w:val="hybridMultilevel"/>
    <w:tmpl w:val="4AB0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170D2"/>
    <w:multiLevelType w:val="hybridMultilevel"/>
    <w:tmpl w:val="F694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15B21"/>
    <w:multiLevelType w:val="hybridMultilevel"/>
    <w:tmpl w:val="A7EE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2352"/>
    <w:multiLevelType w:val="hybridMultilevel"/>
    <w:tmpl w:val="407EB3C2"/>
    <w:lvl w:ilvl="0" w:tplc="EFC85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6612E"/>
    <w:multiLevelType w:val="hybridMultilevel"/>
    <w:tmpl w:val="C202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1986"/>
    <w:multiLevelType w:val="hybridMultilevel"/>
    <w:tmpl w:val="D46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81F64"/>
    <w:multiLevelType w:val="hybridMultilevel"/>
    <w:tmpl w:val="F6E66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5D6E17"/>
    <w:multiLevelType w:val="hybridMultilevel"/>
    <w:tmpl w:val="7970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50C57"/>
    <w:multiLevelType w:val="hybridMultilevel"/>
    <w:tmpl w:val="227C60E4"/>
    <w:lvl w:ilvl="0" w:tplc="C672A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7359"/>
    <w:multiLevelType w:val="hybridMultilevel"/>
    <w:tmpl w:val="67A6E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FE06B9"/>
    <w:multiLevelType w:val="hybridMultilevel"/>
    <w:tmpl w:val="3AB2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32BA3"/>
    <w:multiLevelType w:val="hybridMultilevel"/>
    <w:tmpl w:val="6A1C4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86380"/>
    <w:multiLevelType w:val="hybridMultilevel"/>
    <w:tmpl w:val="E29E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A1D62"/>
    <w:multiLevelType w:val="hybridMultilevel"/>
    <w:tmpl w:val="BDC2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31095"/>
    <w:multiLevelType w:val="hybridMultilevel"/>
    <w:tmpl w:val="C106B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8F75F6"/>
    <w:multiLevelType w:val="hybridMultilevel"/>
    <w:tmpl w:val="C91A7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A319A9"/>
    <w:multiLevelType w:val="hybridMultilevel"/>
    <w:tmpl w:val="6192A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1301BB7"/>
    <w:multiLevelType w:val="hybridMultilevel"/>
    <w:tmpl w:val="C79C4730"/>
    <w:lvl w:ilvl="0" w:tplc="51604B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E45C8"/>
    <w:multiLevelType w:val="hybridMultilevel"/>
    <w:tmpl w:val="9C10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E35D4"/>
    <w:multiLevelType w:val="hybridMultilevel"/>
    <w:tmpl w:val="6C22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35FF0"/>
    <w:multiLevelType w:val="hybridMultilevel"/>
    <w:tmpl w:val="A78A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24"/>
  </w:num>
  <w:num w:numId="5">
    <w:abstractNumId w:val="25"/>
  </w:num>
  <w:num w:numId="6">
    <w:abstractNumId w:val="6"/>
  </w:num>
  <w:num w:numId="7">
    <w:abstractNumId w:val="45"/>
  </w:num>
  <w:num w:numId="8">
    <w:abstractNumId w:val="11"/>
  </w:num>
  <w:num w:numId="9">
    <w:abstractNumId w:val="4"/>
  </w:num>
  <w:num w:numId="10">
    <w:abstractNumId w:val="47"/>
  </w:num>
  <w:num w:numId="11">
    <w:abstractNumId w:val="10"/>
  </w:num>
  <w:num w:numId="12">
    <w:abstractNumId w:val="41"/>
  </w:num>
  <w:num w:numId="13">
    <w:abstractNumId w:val="42"/>
  </w:num>
  <w:num w:numId="14">
    <w:abstractNumId w:val="36"/>
  </w:num>
  <w:num w:numId="15">
    <w:abstractNumId w:val="23"/>
  </w:num>
  <w:num w:numId="16">
    <w:abstractNumId w:val="17"/>
  </w:num>
  <w:num w:numId="17">
    <w:abstractNumId w:val="22"/>
  </w:num>
  <w:num w:numId="18">
    <w:abstractNumId w:val="34"/>
  </w:num>
  <w:num w:numId="19">
    <w:abstractNumId w:val="40"/>
  </w:num>
  <w:num w:numId="20">
    <w:abstractNumId w:val="46"/>
  </w:num>
  <w:num w:numId="21">
    <w:abstractNumId w:val="8"/>
  </w:num>
  <w:num w:numId="22">
    <w:abstractNumId w:val="28"/>
  </w:num>
  <w:num w:numId="23">
    <w:abstractNumId w:val="18"/>
  </w:num>
  <w:num w:numId="24">
    <w:abstractNumId w:val="32"/>
  </w:num>
  <w:num w:numId="25">
    <w:abstractNumId w:val="20"/>
  </w:num>
  <w:num w:numId="26">
    <w:abstractNumId w:val="13"/>
  </w:num>
  <w:num w:numId="27">
    <w:abstractNumId w:val="39"/>
  </w:num>
  <w:num w:numId="28">
    <w:abstractNumId w:val="16"/>
  </w:num>
  <w:num w:numId="29">
    <w:abstractNumId w:val="3"/>
  </w:num>
  <w:num w:numId="30">
    <w:abstractNumId w:val="2"/>
  </w:num>
  <w:num w:numId="31">
    <w:abstractNumId w:val="0"/>
  </w:num>
  <w:num w:numId="32">
    <w:abstractNumId w:val="38"/>
  </w:num>
  <w:num w:numId="33">
    <w:abstractNumId w:val="1"/>
  </w:num>
  <w:num w:numId="34">
    <w:abstractNumId w:val="12"/>
  </w:num>
  <w:num w:numId="35">
    <w:abstractNumId w:val="19"/>
  </w:num>
  <w:num w:numId="36">
    <w:abstractNumId w:val="7"/>
  </w:num>
  <w:num w:numId="37">
    <w:abstractNumId w:val="21"/>
  </w:num>
  <w:num w:numId="38">
    <w:abstractNumId w:val="26"/>
  </w:num>
  <w:num w:numId="39">
    <w:abstractNumId w:val="37"/>
  </w:num>
  <w:num w:numId="40">
    <w:abstractNumId w:val="43"/>
  </w:num>
  <w:num w:numId="41">
    <w:abstractNumId w:val="33"/>
  </w:num>
  <w:num w:numId="42">
    <w:abstractNumId w:val="14"/>
  </w:num>
  <w:num w:numId="43">
    <w:abstractNumId w:val="31"/>
  </w:num>
  <w:num w:numId="44">
    <w:abstractNumId w:val="27"/>
  </w:num>
  <w:num w:numId="45">
    <w:abstractNumId w:val="35"/>
  </w:num>
  <w:num w:numId="46">
    <w:abstractNumId w:val="30"/>
  </w:num>
  <w:num w:numId="47">
    <w:abstractNumId w:val="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8"/>
    <w:rsid w:val="00001F62"/>
    <w:rsid w:val="00010A81"/>
    <w:rsid w:val="0002612B"/>
    <w:rsid w:val="00071A5E"/>
    <w:rsid w:val="00073131"/>
    <w:rsid w:val="00080BBB"/>
    <w:rsid w:val="000A053C"/>
    <w:rsid w:val="000B3BB8"/>
    <w:rsid w:val="000E6F2A"/>
    <w:rsid w:val="001053B3"/>
    <w:rsid w:val="00127F78"/>
    <w:rsid w:val="00165D0D"/>
    <w:rsid w:val="00166ED8"/>
    <w:rsid w:val="00172117"/>
    <w:rsid w:val="00180D80"/>
    <w:rsid w:val="001B16E2"/>
    <w:rsid w:val="001B715A"/>
    <w:rsid w:val="001D02D3"/>
    <w:rsid w:val="001D0956"/>
    <w:rsid w:val="001D7276"/>
    <w:rsid w:val="00202865"/>
    <w:rsid w:val="00225E3B"/>
    <w:rsid w:val="00232B27"/>
    <w:rsid w:val="00242557"/>
    <w:rsid w:val="002653F3"/>
    <w:rsid w:val="002B492D"/>
    <w:rsid w:val="002F051C"/>
    <w:rsid w:val="0034427E"/>
    <w:rsid w:val="00347612"/>
    <w:rsid w:val="003649EE"/>
    <w:rsid w:val="00387176"/>
    <w:rsid w:val="00393054"/>
    <w:rsid w:val="003B5705"/>
    <w:rsid w:val="003C77EF"/>
    <w:rsid w:val="003D38C5"/>
    <w:rsid w:val="003F3E90"/>
    <w:rsid w:val="00404C6A"/>
    <w:rsid w:val="00407B18"/>
    <w:rsid w:val="0043397F"/>
    <w:rsid w:val="0046419B"/>
    <w:rsid w:val="004A0149"/>
    <w:rsid w:val="00507607"/>
    <w:rsid w:val="00543E1A"/>
    <w:rsid w:val="00572B4D"/>
    <w:rsid w:val="005D677E"/>
    <w:rsid w:val="005F0965"/>
    <w:rsid w:val="005F3D44"/>
    <w:rsid w:val="00605768"/>
    <w:rsid w:val="006130D5"/>
    <w:rsid w:val="006446CE"/>
    <w:rsid w:val="00662C17"/>
    <w:rsid w:val="0066636C"/>
    <w:rsid w:val="00666530"/>
    <w:rsid w:val="006769BD"/>
    <w:rsid w:val="00680A5C"/>
    <w:rsid w:val="00685601"/>
    <w:rsid w:val="006914A5"/>
    <w:rsid w:val="00706A08"/>
    <w:rsid w:val="007207DD"/>
    <w:rsid w:val="007B2430"/>
    <w:rsid w:val="007C640A"/>
    <w:rsid w:val="007D7497"/>
    <w:rsid w:val="007E2FBD"/>
    <w:rsid w:val="007E4C26"/>
    <w:rsid w:val="007F0F39"/>
    <w:rsid w:val="007F52A2"/>
    <w:rsid w:val="00812462"/>
    <w:rsid w:val="008129C6"/>
    <w:rsid w:val="00822889"/>
    <w:rsid w:val="00824665"/>
    <w:rsid w:val="008259EA"/>
    <w:rsid w:val="00826B47"/>
    <w:rsid w:val="00871169"/>
    <w:rsid w:val="00886C63"/>
    <w:rsid w:val="00892908"/>
    <w:rsid w:val="0089319F"/>
    <w:rsid w:val="008A1240"/>
    <w:rsid w:val="008A5777"/>
    <w:rsid w:val="0094737C"/>
    <w:rsid w:val="009524AF"/>
    <w:rsid w:val="00965B43"/>
    <w:rsid w:val="00970A97"/>
    <w:rsid w:val="009861EC"/>
    <w:rsid w:val="00986EE8"/>
    <w:rsid w:val="00990209"/>
    <w:rsid w:val="009A616D"/>
    <w:rsid w:val="009C2550"/>
    <w:rsid w:val="009F4088"/>
    <w:rsid w:val="009F7EF4"/>
    <w:rsid w:val="00A169B5"/>
    <w:rsid w:val="00A31166"/>
    <w:rsid w:val="00A36C1A"/>
    <w:rsid w:val="00A86435"/>
    <w:rsid w:val="00A971F0"/>
    <w:rsid w:val="00AA6D47"/>
    <w:rsid w:val="00AB1F35"/>
    <w:rsid w:val="00AB7ECF"/>
    <w:rsid w:val="00AD1114"/>
    <w:rsid w:val="00AE483F"/>
    <w:rsid w:val="00AF6DE4"/>
    <w:rsid w:val="00B01D5C"/>
    <w:rsid w:val="00B20D7A"/>
    <w:rsid w:val="00B60E33"/>
    <w:rsid w:val="00B72FC9"/>
    <w:rsid w:val="00B80568"/>
    <w:rsid w:val="00BA2C6E"/>
    <w:rsid w:val="00BB0A2D"/>
    <w:rsid w:val="00BB0F0A"/>
    <w:rsid w:val="00BB5053"/>
    <w:rsid w:val="00BE1853"/>
    <w:rsid w:val="00BE4F94"/>
    <w:rsid w:val="00BF3A54"/>
    <w:rsid w:val="00C0480F"/>
    <w:rsid w:val="00C235BF"/>
    <w:rsid w:val="00C34846"/>
    <w:rsid w:val="00C357D6"/>
    <w:rsid w:val="00C832ED"/>
    <w:rsid w:val="00C92930"/>
    <w:rsid w:val="00C93EEE"/>
    <w:rsid w:val="00CB4A9B"/>
    <w:rsid w:val="00CD4A95"/>
    <w:rsid w:val="00D741B0"/>
    <w:rsid w:val="00D74768"/>
    <w:rsid w:val="00DC1CC5"/>
    <w:rsid w:val="00DE1C86"/>
    <w:rsid w:val="00E36D44"/>
    <w:rsid w:val="00E60D3E"/>
    <w:rsid w:val="00EC789E"/>
    <w:rsid w:val="00EE4423"/>
    <w:rsid w:val="00EE7E01"/>
    <w:rsid w:val="00EF7FDE"/>
    <w:rsid w:val="00F649A1"/>
    <w:rsid w:val="00F70E44"/>
    <w:rsid w:val="00F77C6D"/>
    <w:rsid w:val="00F844A6"/>
    <w:rsid w:val="00F856B7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BBF1"/>
  <w15:docId w15:val="{C6D90246-B1CE-48AF-A5B1-DFA6F58D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B"/>
  </w:style>
  <w:style w:type="paragraph" w:styleId="Heading1">
    <w:name w:val="heading 1"/>
    <w:basedOn w:val="Normal"/>
    <w:next w:val="Normal"/>
    <w:link w:val="Heading1Char"/>
    <w:uiPriority w:val="9"/>
    <w:qFormat/>
    <w:rsid w:val="0008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9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80B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B43"/>
  </w:style>
  <w:style w:type="paragraph" w:styleId="Footer">
    <w:name w:val="footer"/>
    <w:basedOn w:val="Normal"/>
    <w:link w:val="FooterChar"/>
    <w:uiPriority w:val="99"/>
    <w:unhideWhenUsed/>
    <w:rsid w:val="00965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B43"/>
  </w:style>
  <w:style w:type="paragraph" w:styleId="Caption">
    <w:name w:val="caption"/>
    <w:basedOn w:val="Normal"/>
    <w:next w:val="Normal"/>
    <w:uiPriority w:val="35"/>
    <w:semiHidden/>
    <w:unhideWhenUsed/>
    <w:qFormat/>
    <w:rsid w:val="005D677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wbreakwell</cp:lastModifiedBy>
  <cp:revision>3</cp:revision>
  <dcterms:created xsi:type="dcterms:W3CDTF">2022-06-09T10:14:00Z</dcterms:created>
  <dcterms:modified xsi:type="dcterms:W3CDTF">2022-06-09T10:15:00Z</dcterms:modified>
</cp:coreProperties>
</file>